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04" w:rsidRDefault="00F20F3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64" w:lineRule="auto"/>
        <w:jc w:val="center"/>
        <w:rPr>
          <w:rStyle w:val="Ninguno"/>
          <w:rFonts w:ascii="Century Gothic" w:eastAsia="Century Gothic" w:hAnsi="Century Gothic" w:cs="Century Gothic"/>
          <w:b/>
          <w:bCs/>
          <w:u w:color="000000"/>
        </w:rPr>
      </w:pPr>
      <w:r>
        <w:rPr>
          <w:rStyle w:val="Ninguno"/>
          <w:rFonts w:ascii="Century Gothic" w:hAnsi="Century Gothic"/>
          <w:b/>
          <w:bCs/>
          <w:u w:color="000000"/>
        </w:rPr>
        <w:t>EXIGEN TRANSPARENCIA EN LOS GASTOS DEL GRUPO PARLAMENTARIO DE MORENA EN LA C</w:t>
      </w:r>
      <w:r>
        <w:rPr>
          <w:rStyle w:val="Ninguno"/>
          <w:rFonts w:ascii="Century Gothic" w:hAnsi="Century Gothic"/>
          <w:b/>
          <w:bCs/>
          <w:u w:color="000000"/>
        </w:rPr>
        <w:t>Á</w:t>
      </w:r>
      <w:r>
        <w:rPr>
          <w:rStyle w:val="Ninguno"/>
          <w:rFonts w:ascii="Century Gothic" w:hAnsi="Century Gothic"/>
          <w:b/>
          <w:bCs/>
          <w:u w:color="000000"/>
        </w:rPr>
        <w:t>MARA DE DIPUTADOS</w:t>
      </w:r>
    </w:p>
    <w:p w:rsidR="00230F04" w:rsidRDefault="00230F0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120" w:lineRule="auto"/>
        <w:jc w:val="center"/>
        <w:rPr>
          <w:rStyle w:val="Ninguno"/>
          <w:rFonts w:ascii="Century Gothic" w:eastAsia="Century Gothic" w:hAnsi="Century Gothic" w:cs="Century Gothic"/>
          <w:b/>
          <w:bCs/>
          <w:u w:color="000000"/>
        </w:rPr>
      </w:pPr>
    </w:p>
    <w:p w:rsidR="00230F04" w:rsidRDefault="00F20F35">
      <w:pPr>
        <w:pStyle w:val="Cuerpo"/>
        <w:numPr>
          <w:ilvl w:val="3"/>
          <w:numId w:val="2"/>
        </w:numPr>
        <w:spacing w:before="0" w:after="200" w:line="276" w:lineRule="auto"/>
        <w:jc w:val="both"/>
        <w:rPr>
          <w:rStyle w:val="Ninguno"/>
          <w:rFonts w:ascii="Century Gothic" w:hAnsi="Century Gothic"/>
          <w:b/>
          <w:u w:color="000000"/>
        </w:rPr>
      </w:pPr>
      <w:r w:rsidRPr="005A59BE">
        <w:rPr>
          <w:rStyle w:val="Ninguno"/>
          <w:rFonts w:ascii="Century Gothic" w:hAnsi="Century Gothic"/>
          <w:b/>
          <w:u w:color="000000"/>
        </w:rPr>
        <w:t>En dos a</w:t>
      </w:r>
      <w:r w:rsidRPr="005A59BE">
        <w:rPr>
          <w:rStyle w:val="Ninguno"/>
          <w:rFonts w:ascii="Century Gothic" w:hAnsi="Century Gothic"/>
          <w:b/>
          <w:u w:color="000000"/>
        </w:rPr>
        <w:t>ñ</w:t>
      </w:r>
      <w:r w:rsidR="00C83CE5" w:rsidRPr="005A59BE">
        <w:rPr>
          <w:rStyle w:val="Ninguno"/>
          <w:rFonts w:ascii="Century Gothic" w:hAnsi="Century Gothic"/>
          <w:b/>
          <w:u w:color="000000"/>
        </w:rPr>
        <w:t>os, no se ha emitido un só</w:t>
      </w:r>
      <w:r w:rsidRPr="005A59BE">
        <w:rPr>
          <w:rStyle w:val="Ninguno"/>
          <w:rFonts w:ascii="Century Gothic" w:hAnsi="Century Gothic"/>
          <w:b/>
          <w:u w:color="000000"/>
        </w:rPr>
        <w:t>lo informe de gastos por parte del coordinador</w:t>
      </w:r>
    </w:p>
    <w:p w:rsidR="005A59BE" w:rsidRPr="005A59BE" w:rsidRDefault="005A59BE" w:rsidP="005A59BE">
      <w:pPr>
        <w:pStyle w:val="Cue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76" w:lineRule="auto"/>
        <w:ind w:left="736"/>
        <w:jc w:val="both"/>
        <w:rPr>
          <w:rFonts w:ascii="Century Gothic" w:hAnsi="Century Gothic"/>
          <w:b/>
          <w:u w:color="000000"/>
        </w:rPr>
      </w:pPr>
    </w:p>
    <w:p w:rsidR="00230F04" w:rsidRDefault="00C83CE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76" w:lineRule="auto"/>
        <w:jc w:val="both"/>
        <w:rPr>
          <w:rStyle w:val="Ninguno"/>
          <w:rFonts w:ascii="Century Gothic" w:eastAsia="Century Gothic" w:hAnsi="Century Gothic" w:cs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Al refrendar </w:t>
      </w:r>
      <w:r w:rsidR="00F20F35">
        <w:rPr>
          <w:rStyle w:val="Ninguno"/>
          <w:rFonts w:ascii="Century Gothic" w:hAnsi="Century Gothic"/>
          <w:u w:color="000000"/>
        </w:rPr>
        <w:t>su compromiso de impulsar la renovaci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n de la vida p</w:t>
      </w:r>
      <w:r w:rsidR="00F20F35">
        <w:rPr>
          <w:rStyle w:val="Ninguno"/>
          <w:rFonts w:ascii="Century Gothic" w:hAnsi="Century Gothic"/>
          <w:u w:color="000000"/>
        </w:rPr>
        <w:t>ú</w:t>
      </w:r>
      <w:r w:rsidR="00F20F35">
        <w:rPr>
          <w:rStyle w:val="Ninguno"/>
          <w:rFonts w:ascii="Century Gothic" w:hAnsi="Century Gothic"/>
          <w:u w:color="000000"/>
        </w:rPr>
        <w:t>blica nacional y ser catalizadores de la Cuarta Transformaci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 xml:space="preserve">n, </w:t>
      </w:r>
      <w:r>
        <w:rPr>
          <w:rStyle w:val="Ninguno"/>
          <w:rFonts w:ascii="Century Gothic" w:hAnsi="Century Gothic"/>
          <w:u w:color="000000"/>
        </w:rPr>
        <w:t xml:space="preserve">diputadas y diputados de </w:t>
      </w:r>
      <w:r>
        <w:rPr>
          <w:rStyle w:val="Ninguno"/>
          <w:rFonts w:ascii="Century Gothic" w:hAnsi="Century Gothic"/>
          <w:b/>
          <w:u w:color="000000"/>
        </w:rPr>
        <w:t xml:space="preserve">morena </w:t>
      </w:r>
      <w:r>
        <w:rPr>
          <w:rStyle w:val="Ninguno"/>
          <w:rFonts w:ascii="Century Gothic" w:hAnsi="Century Gothic"/>
          <w:u w:color="000000"/>
        </w:rPr>
        <w:t>hacen un llamado urgente al c</w:t>
      </w:r>
      <w:r w:rsidR="00F20F35">
        <w:rPr>
          <w:rStyle w:val="Ninguno"/>
          <w:rFonts w:ascii="Century Gothic" w:hAnsi="Century Gothic"/>
          <w:u w:color="000000"/>
        </w:rPr>
        <w:t>oordinador</w:t>
      </w:r>
      <w:r>
        <w:rPr>
          <w:rStyle w:val="Ninguno"/>
          <w:rFonts w:ascii="Century Gothic" w:hAnsi="Century Gothic"/>
          <w:u w:color="000000"/>
        </w:rPr>
        <w:t xml:space="preserve"> de su grupo parlamentario</w:t>
      </w:r>
      <w:r w:rsidR="005A59BE">
        <w:rPr>
          <w:rStyle w:val="Ninguno"/>
          <w:rFonts w:ascii="Century Gothic" w:hAnsi="Century Gothic"/>
          <w:u w:color="000000"/>
        </w:rPr>
        <w:t>, Mario Delgado Carrillo,</w:t>
      </w:r>
      <w:r w:rsidR="00F20F35">
        <w:rPr>
          <w:rStyle w:val="Ninguno"/>
          <w:rFonts w:ascii="Century Gothic" w:hAnsi="Century Gothic"/>
          <w:u w:color="000000"/>
        </w:rPr>
        <w:t xml:space="preserve"> </w:t>
      </w:r>
      <w:r w:rsidR="005A59BE">
        <w:rPr>
          <w:rStyle w:val="Ninguno"/>
          <w:rFonts w:ascii="Century Gothic" w:hAnsi="Century Gothic"/>
          <w:u w:color="000000"/>
        </w:rPr>
        <w:t xml:space="preserve">a que se ejerza </w:t>
      </w:r>
      <w:r>
        <w:rPr>
          <w:rStyle w:val="Ninguno"/>
          <w:rFonts w:ascii="Century Gothic" w:hAnsi="Century Gothic"/>
          <w:u w:color="000000"/>
        </w:rPr>
        <w:t xml:space="preserve">con más </w:t>
      </w:r>
      <w:r w:rsidR="00F20F35">
        <w:rPr>
          <w:rStyle w:val="Ninguno"/>
          <w:rFonts w:ascii="Century Gothic" w:hAnsi="Century Gothic"/>
          <w:u w:color="000000"/>
        </w:rPr>
        <w:t>transparen</w:t>
      </w:r>
      <w:r>
        <w:rPr>
          <w:rStyle w:val="Ninguno"/>
          <w:rFonts w:ascii="Century Gothic" w:hAnsi="Century Gothic"/>
          <w:u w:color="000000"/>
        </w:rPr>
        <w:t>cia</w:t>
      </w:r>
      <w:r w:rsidR="00F20F35">
        <w:rPr>
          <w:rStyle w:val="Ninguno"/>
          <w:rFonts w:ascii="Century Gothic" w:hAnsi="Century Gothic"/>
          <w:u w:color="000000"/>
        </w:rPr>
        <w:t xml:space="preserve"> la aplicaci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 xml:space="preserve">n de los recursos </w:t>
      </w:r>
      <w:r>
        <w:rPr>
          <w:rStyle w:val="Ninguno"/>
          <w:rFonts w:ascii="Century Gothic" w:hAnsi="Century Gothic"/>
          <w:u w:color="000000"/>
        </w:rPr>
        <w:t>de esta fracción parlamentaria</w:t>
      </w:r>
      <w:r w:rsidR="00F20F35">
        <w:rPr>
          <w:rStyle w:val="Ninguno"/>
          <w:rFonts w:ascii="Century Gothic" w:hAnsi="Century Gothic"/>
          <w:u w:color="000000"/>
        </w:rPr>
        <w:t xml:space="preserve">. </w:t>
      </w:r>
    </w:p>
    <w:p w:rsidR="00DB1F0E" w:rsidRDefault="009F75F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76" w:lineRule="auto"/>
        <w:jc w:val="both"/>
        <w:rPr>
          <w:rStyle w:val="Ninguno"/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Un grupo de 29 diputadas y diputados señalaron que e</w:t>
      </w:r>
      <w:r w:rsidR="00F20F35">
        <w:rPr>
          <w:rStyle w:val="Ninguno"/>
          <w:rFonts w:ascii="Century Gothic" w:hAnsi="Century Gothic"/>
          <w:u w:color="000000"/>
        </w:rPr>
        <w:t>n dos a</w:t>
      </w:r>
      <w:r w:rsidR="00F20F35">
        <w:rPr>
          <w:rStyle w:val="Ninguno"/>
          <w:rFonts w:ascii="Century Gothic" w:hAnsi="Century Gothic"/>
          <w:u w:color="000000"/>
        </w:rPr>
        <w:t>ñ</w:t>
      </w:r>
      <w:r w:rsidR="00F20F35">
        <w:rPr>
          <w:rStyle w:val="Ninguno"/>
          <w:rFonts w:ascii="Century Gothic" w:hAnsi="Century Gothic"/>
          <w:u w:color="000000"/>
        </w:rPr>
        <w:t>os de ejercicio</w:t>
      </w:r>
      <w:r w:rsidR="00DB1F0E">
        <w:rPr>
          <w:rStyle w:val="Ninguno"/>
          <w:rFonts w:ascii="Century Gothic" w:hAnsi="Century Gothic"/>
          <w:u w:color="000000"/>
        </w:rPr>
        <w:t>,</w:t>
      </w:r>
      <w:r w:rsidR="00F20F35">
        <w:rPr>
          <w:rStyle w:val="Ninguno"/>
          <w:rFonts w:ascii="Century Gothic" w:hAnsi="Century Gothic"/>
          <w:u w:color="000000"/>
        </w:rPr>
        <w:t xml:space="preserve"> la Coordinaci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 xml:space="preserve">n </w:t>
      </w:r>
      <w:r w:rsidR="00F20F35">
        <w:rPr>
          <w:rStyle w:val="Ninguno"/>
          <w:rFonts w:ascii="Century Gothic" w:hAnsi="Century Gothic"/>
          <w:u w:color="000000"/>
        </w:rPr>
        <w:t xml:space="preserve">del Grupo Parlamentario de </w:t>
      </w:r>
      <w:r w:rsidR="00DB1F0E" w:rsidRPr="00DB1F0E">
        <w:rPr>
          <w:rStyle w:val="Ninguno"/>
          <w:rFonts w:ascii="Century Gothic" w:hAnsi="Century Gothic"/>
          <w:b/>
          <w:u w:color="000000"/>
        </w:rPr>
        <w:t xml:space="preserve">morena </w:t>
      </w:r>
      <w:r w:rsidR="00DB1F0E" w:rsidRPr="00DB1F0E">
        <w:rPr>
          <w:rStyle w:val="Ninguno"/>
          <w:rFonts w:ascii="Century Gothic" w:hAnsi="Century Gothic"/>
          <w:u w:color="000000"/>
        </w:rPr>
        <w:t>en la</w:t>
      </w:r>
      <w:r w:rsidR="00DB1F0E">
        <w:rPr>
          <w:rStyle w:val="Ninguno"/>
          <w:rFonts w:ascii="Century Gothic" w:hAnsi="Century Gothic"/>
          <w:b/>
          <w:u w:color="000000"/>
        </w:rPr>
        <w:t xml:space="preserve"> </w:t>
      </w:r>
      <w:r w:rsidR="00DB1F0E">
        <w:rPr>
          <w:rStyle w:val="Ninguno"/>
          <w:rFonts w:ascii="Century Gothic" w:hAnsi="Century Gothic"/>
          <w:u w:color="000000"/>
        </w:rPr>
        <w:t xml:space="preserve">Cámara de Diputados nunca </w:t>
      </w:r>
      <w:r w:rsidR="00F20F35">
        <w:rPr>
          <w:rStyle w:val="Ninguno"/>
          <w:rFonts w:ascii="Century Gothic" w:hAnsi="Century Gothic"/>
          <w:u w:color="000000"/>
        </w:rPr>
        <w:t>ha presentado un s</w:t>
      </w:r>
      <w:r w:rsidR="00DB1F0E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lo informe sobre la aplicaci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n de los recursos econ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micos destinados al funcionamiento de la fracci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n</w:t>
      </w:r>
      <w:r w:rsidR="00DB1F0E">
        <w:rPr>
          <w:rStyle w:val="Ninguno"/>
          <w:rFonts w:ascii="Century Gothic" w:hAnsi="Century Gothic"/>
          <w:u w:color="000000"/>
        </w:rPr>
        <w:t xml:space="preserve">, por lo que en apego a los principios </w:t>
      </w:r>
      <w:r>
        <w:rPr>
          <w:rStyle w:val="Ninguno"/>
          <w:rFonts w:ascii="Century Gothic" w:hAnsi="Century Gothic"/>
          <w:u w:color="000000"/>
        </w:rPr>
        <w:t xml:space="preserve">de </w:t>
      </w:r>
      <w:r w:rsidR="00DB1F0E">
        <w:rPr>
          <w:rStyle w:val="Ninguno"/>
          <w:rFonts w:ascii="Century Gothic" w:hAnsi="Century Gothic"/>
          <w:u w:color="000000"/>
        </w:rPr>
        <w:t>transparencia y rendición de cuentas de su partido movimiento, solicitan un informe detallado del ejercicio, porque el combate a la opaci</w:t>
      </w:r>
      <w:r>
        <w:rPr>
          <w:rStyle w:val="Ninguno"/>
          <w:rFonts w:ascii="Century Gothic" w:hAnsi="Century Gothic"/>
          <w:u w:color="000000"/>
        </w:rPr>
        <w:t>dad debe iniciar en casa.</w:t>
      </w:r>
    </w:p>
    <w:p w:rsidR="00230F04" w:rsidRDefault="00DB1F0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76" w:lineRule="auto"/>
        <w:jc w:val="both"/>
        <w:rPr>
          <w:rStyle w:val="Ninguno"/>
          <w:rFonts w:ascii="Century Gothic" w:eastAsia="Century Gothic" w:hAnsi="Century Gothic" w:cs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Resaltaron que si bien es cierto</w:t>
      </w:r>
      <w:r w:rsidR="00F20F35">
        <w:rPr>
          <w:rStyle w:val="Ninguno"/>
          <w:rFonts w:ascii="Century Gothic" w:hAnsi="Century Gothic"/>
          <w:u w:color="000000"/>
        </w:rPr>
        <w:t xml:space="preserve"> ha disminuido el gasto de la C</w:t>
      </w:r>
      <w:r w:rsidR="00F20F35">
        <w:rPr>
          <w:rStyle w:val="Ninguno"/>
          <w:rFonts w:ascii="Century Gothic" w:hAnsi="Century Gothic"/>
          <w:u w:color="000000"/>
        </w:rPr>
        <w:t>á</w:t>
      </w:r>
      <w:r w:rsidR="00F20F35">
        <w:rPr>
          <w:rStyle w:val="Ninguno"/>
          <w:rFonts w:ascii="Century Gothic" w:hAnsi="Century Gothic"/>
          <w:u w:color="000000"/>
        </w:rPr>
        <w:t>mara de Diputados, al reducirse en m</w:t>
      </w:r>
      <w:r w:rsidR="00F20F35">
        <w:rPr>
          <w:rStyle w:val="Ninguno"/>
          <w:rFonts w:ascii="Century Gothic" w:hAnsi="Century Gothic"/>
          <w:u w:color="000000"/>
        </w:rPr>
        <w:t>á</w:t>
      </w:r>
      <w:r w:rsidR="00F20F35">
        <w:rPr>
          <w:rStyle w:val="Ninguno"/>
          <w:rFonts w:ascii="Century Gothic" w:hAnsi="Century Gothic"/>
          <w:u w:color="000000"/>
        </w:rPr>
        <w:t>s de 2 mil 500 millones de pesos, y se han ahorrado alrededor de 200 millones de pesos mensu</w:t>
      </w:r>
      <w:r w:rsidR="00F20F35">
        <w:rPr>
          <w:rStyle w:val="Ninguno"/>
          <w:rFonts w:ascii="Century Gothic" w:hAnsi="Century Gothic"/>
          <w:u w:color="000000"/>
        </w:rPr>
        <w:t xml:space="preserve">ales desde que </w:t>
      </w:r>
      <w:r w:rsidRPr="00DB1F0E">
        <w:rPr>
          <w:rStyle w:val="Ninguno"/>
          <w:rFonts w:ascii="Century Gothic" w:hAnsi="Century Gothic"/>
          <w:b/>
          <w:u w:color="000000"/>
        </w:rPr>
        <w:t xml:space="preserve">morena </w:t>
      </w:r>
      <w:r w:rsidR="00F20F35">
        <w:rPr>
          <w:rStyle w:val="Ninguno"/>
          <w:rFonts w:ascii="Century Gothic" w:hAnsi="Century Gothic"/>
          <w:u w:color="000000"/>
        </w:rPr>
        <w:t>es mayor</w:t>
      </w:r>
      <w:r w:rsidR="00F20F35">
        <w:rPr>
          <w:rStyle w:val="Ninguno"/>
          <w:rFonts w:ascii="Century Gothic" w:hAnsi="Century Gothic"/>
          <w:u w:color="000000"/>
        </w:rPr>
        <w:t>í</w:t>
      </w:r>
      <w:r w:rsidR="00F20F35">
        <w:rPr>
          <w:rStyle w:val="Ninguno"/>
          <w:rFonts w:ascii="Century Gothic" w:hAnsi="Century Gothic"/>
          <w:u w:color="000000"/>
        </w:rPr>
        <w:t>a en el R</w:t>
      </w:r>
      <w:r w:rsidR="00F20F35">
        <w:rPr>
          <w:rStyle w:val="Ninguno"/>
          <w:rFonts w:ascii="Century Gothic" w:hAnsi="Century Gothic"/>
          <w:u w:color="000000"/>
          <w:lang w:val="pt-PT"/>
        </w:rPr>
        <w:t>ecinto de San L</w:t>
      </w:r>
      <w:r w:rsidR="00F20F35">
        <w:rPr>
          <w:rStyle w:val="Ninguno"/>
          <w:rFonts w:ascii="Century Gothic" w:hAnsi="Century Gothic"/>
          <w:u w:color="000000"/>
        </w:rPr>
        <w:t>á</w:t>
      </w:r>
      <w:r w:rsidR="00F20F35">
        <w:rPr>
          <w:rStyle w:val="Ninguno"/>
          <w:rFonts w:ascii="Century Gothic" w:hAnsi="Century Gothic"/>
          <w:u w:color="000000"/>
        </w:rPr>
        <w:t xml:space="preserve">zaro, a </w:t>
      </w:r>
      <w:r w:rsidR="00F20F35">
        <w:rPr>
          <w:rStyle w:val="Ninguno"/>
          <w:rFonts w:ascii="Century Gothic" w:hAnsi="Century Gothic"/>
          <w:u w:color="000000"/>
          <w:lang w:val="pt-PT"/>
        </w:rPr>
        <w:t>dos a</w:t>
      </w:r>
      <w:r w:rsidR="00F20F35">
        <w:rPr>
          <w:rStyle w:val="Ninguno"/>
          <w:rFonts w:ascii="Century Gothic" w:hAnsi="Century Gothic"/>
          <w:u w:color="000000"/>
        </w:rPr>
        <w:t>ñ</w:t>
      </w:r>
      <w:r w:rsidR="00F20F35">
        <w:rPr>
          <w:rStyle w:val="Ninguno"/>
          <w:rFonts w:ascii="Century Gothic" w:hAnsi="Century Gothic"/>
          <w:u w:color="000000"/>
        </w:rPr>
        <w:t>os de la constituci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  <w:lang w:val="de-DE"/>
        </w:rPr>
        <w:t>n de</w:t>
      </w:r>
      <w:r>
        <w:rPr>
          <w:rStyle w:val="Ninguno"/>
          <w:rFonts w:ascii="Century Gothic" w:hAnsi="Century Gothic"/>
          <w:u w:color="000000"/>
        </w:rPr>
        <w:t>l g</w:t>
      </w:r>
      <w:r w:rsidR="00F20F35">
        <w:rPr>
          <w:rStyle w:val="Ninguno"/>
          <w:rFonts w:ascii="Century Gothic" w:hAnsi="Century Gothic"/>
          <w:u w:color="000000"/>
          <w:lang w:val="pt-PT"/>
        </w:rPr>
        <w:t xml:space="preserve">rupo </w:t>
      </w:r>
      <w:r>
        <w:rPr>
          <w:rStyle w:val="Ninguno"/>
          <w:rFonts w:ascii="Century Gothic" w:hAnsi="Century Gothic"/>
          <w:u w:color="000000"/>
          <w:lang w:val="pt-PT"/>
        </w:rPr>
        <w:t>p</w:t>
      </w:r>
      <w:r>
        <w:rPr>
          <w:rStyle w:val="Ninguno"/>
          <w:rFonts w:ascii="Century Gothic" w:hAnsi="Century Gothic"/>
          <w:u w:color="000000"/>
          <w:lang w:val="it-IT"/>
        </w:rPr>
        <w:t>arlamentario</w:t>
      </w:r>
      <w:r w:rsidR="00F20F35">
        <w:rPr>
          <w:rStyle w:val="Ninguno"/>
          <w:rFonts w:ascii="Century Gothic" w:hAnsi="Century Gothic"/>
          <w:u w:color="000000"/>
          <w:lang w:val="it-IT"/>
        </w:rPr>
        <w:t xml:space="preserve"> </w:t>
      </w:r>
      <w:r w:rsidR="00F20F35">
        <w:rPr>
          <w:rStyle w:val="Ninguno"/>
          <w:rFonts w:ascii="Century Gothic" w:hAnsi="Century Gothic"/>
          <w:u w:color="000000"/>
        </w:rPr>
        <w:t>persiste la omisi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n en la rendici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n de cuentas.</w:t>
      </w:r>
    </w:p>
    <w:p w:rsidR="00230F04" w:rsidRDefault="00DB1F0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76" w:lineRule="auto"/>
        <w:jc w:val="both"/>
        <w:rPr>
          <w:rStyle w:val="Ninguno"/>
          <w:rFonts w:ascii="Century Gothic" w:eastAsia="Century Gothic" w:hAnsi="Century Gothic" w:cs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Por </w:t>
      </w:r>
      <w:r w:rsidR="00F20F35">
        <w:rPr>
          <w:rStyle w:val="Ninguno"/>
          <w:rFonts w:ascii="Century Gothic" w:hAnsi="Century Gothic"/>
          <w:u w:color="000000"/>
        </w:rPr>
        <w:t xml:space="preserve">ello </w:t>
      </w:r>
      <w:r w:rsidR="00F20F35">
        <w:rPr>
          <w:rStyle w:val="Ninguno"/>
          <w:rFonts w:ascii="Century Gothic" w:hAnsi="Century Gothic"/>
          <w:u w:color="000000"/>
        </w:rPr>
        <w:t>consideran necesario dar certeza a la ciudadan</w:t>
      </w:r>
      <w:r w:rsidR="00F20F35">
        <w:rPr>
          <w:rStyle w:val="Ninguno"/>
          <w:rFonts w:ascii="Century Gothic" w:hAnsi="Century Gothic"/>
          <w:u w:color="000000"/>
        </w:rPr>
        <w:t>í</w:t>
      </w:r>
      <w:r w:rsidR="00F20F35">
        <w:rPr>
          <w:rStyle w:val="Ninguno"/>
          <w:rFonts w:ascii="Century Gothic" w:hAnsi="Century Gothic"/>
          <w:u w:color="000000"/>
        </w:rPr>
        <w:t>a de que los recursos finan</w:t>
      </w:r>
      <w:r>
        <w:rPr>
          <w:rStyle w:val="Ninguno"/>
          <w:rFonts w:ascii="Century Gothic" w:hAnsi="Century Gothic"/>
          <w:u w:color="000000"/>
        </w:rPr>
        <w:t>cieros, materiales y humanos</w:t>
      </w:r>
      <w:r w:rsidR="00F20F35">
        <w:rPr>
          <w:rStyle w:val="Ninguno"/>
          <w:rFonts w:ascii="Century Gothic" w:hAnsi="Century Gothic"/>
          <w:u w:color="000000"/>
        </w:rPr>
        <w:t xml:space="preserve"> se apli</w:t>
      </w:r>
      <w:r>
        <w:rPr>
          <w:rStyle w:val="Ninguno"/>
          <w:rFonts w:ascii="Century Gothic" w:hAnsi="Century Gothic"/>
          <w:u w:color="000000"/>
        </w:rPr>
        <w:t>can</w:t>
      </w:r>
      <w:r w:rsidR="00F20F35">
        <w:rPr>
          <w:rStyle w:val="Ninguno"/>
          <w:rFonts w:ascii="Century Gothic" w:hAnsi="Century Gothic"/>
          <w:u w:color="000000"/>
        </w:rPr>
        <w:t xml:space="preserve"> de manera objetiva y clara al trabajo legislativo, y que </w:t>
      </w:r>
      <w:r>
        <w:rPr>
          <w:rStyle w:val="Ninguno"/>
          <w:rFonts w:ascii="Century Gothic" w:hAnsi="Century Gothic"/>
          <w:u w:color="000000"/>
        </w:rPr>
        <w:t>é</w:t>
      </w:r>
      <w:r w:rsidR="00F20F35">
        <w:rPr>
          <w:rStyle w:val="Ninguno"/>
          <w:rFonts w:ascii="Century Gothic" w:hAnsi="Century Gothic"/>
          <w:u w:color="000000"/>
        </w:rPr>
        <w:t>stos no se desv</w:t>
      </w:r>
      <w:r w:rsidR="00F20F35">
        <w:rPr>
          <w:rStyle w:val="Ninguno"/>
          <w:rFonts w:ascii="Century Gothic" w:hAnsi="Century Gothic"/>
          <w:u w:color="000000"/>
        </w:rPr>
        <w:t>í</w:t>
      </w:r>
      <w:r w:rsidR="00F20F35">
        <w:rPr>
          <w:rStyle w:val="Ninguno"/>
          <w:rFonts w:ascii="Century Gothic" w:hAnsi="Century Gothic"/>
          <w:u w:color="000000"/>
        </w:rPr>
        <w:t xml:space="preserve">en hacia </w:t>
      </w:r>
      <w:r w:rsidR="00F20F35">
        <w:rPr>
          <w:rStyle w:val="Ninguno"/>
          <w:rFonts w:ascii="Century Gothic" w:hAnsi="Century Gothic"/>
          <w:u w:color="000000"/>
        </w:rPr>
        <w:t>la promoci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n de aspirantes a cargos de elecci</w:t>
      </w:r>
      <w:r w:rsidR="00F20F35">
        <w:rPr>
          <w:rStyle w:val="Ninguno"/>
          <w:rFonts w:ascii="Century Gothic" w:hAnsi="Century Gothic"/>
          <w:u w:color="000000"/>
        </w:rPr>
        <w:t>ó</w:t>
      </w:r>
      <w:r w:rsidR="00F20F35">
        <w:rPr>
          <w:rStyle w:val="Ninguno"/>
          <w:rFonts w:ascii="Century Gothic" w:hAnsi="Century Gothic"/>
          <w:u w:color="000000"/>
        </w:rPr>
        <w:t>n popular o a la dirigencia del partido.</w:t>
      </w:r>
    </w:p>
    <w:p w:rsidR="00DB1F0E" w:rsidRDefault="00DB1F0E" w:rsidP="00DB1F0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76" w:lineRule="auto"/>
        <w:jc w:val="both"/>
        <w:rPr>
          <w:rStyle w:val="Ninguno"/>
          <w:rFonts w:ascii="Century Gothic" w:eastAsia="Century Gothic" w:hAnsi="Century Gothic" w:cs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Informaron que el pasado 8 de septiembre</w:t>
      </w:r>
      <w:r w:rsidR="006B1533">
        <w:rPr>
          <w:rStyle w:val="Ninguno"/>
          <w:rFonts w:ascii="Century Gothic" w:hAnsi="Century Gothic"/>
          <w:u w:color="000000"/>
        </w:rPr>
        <w:t>,</w:t>
      </w:r>
      <w:r>
        <w:rPr>
          <w:rStyle w:val="Ninguno"/>
          <w:rFonts w:ascii="Century Gothic" w:hAnsi="Century Gothic"/>
          <w:u w:color="000000"/>
        </w:rPr>
        <w:t xml:space="preserve"> </w:t>
      </w:r>
      <w:r w:rsidR="009F75F4">
        <w:rPr>
          <w:rStyle w:val="Ninguno"/>
          <w:rFonts w:ascii="Century Gothic" w:hAnsi="Century Gothic"/>
          <w:u w:color="000000"/>
        </w:rPr>
        <w:t xml:space="preserve">las y los </w:t>
      </w:r>
      <w:r w:rsidR="00DB1B68">
        <w:rPr>
          <w:rStyle w:val="Ninguno"/>
          <w:rFonts w:ascii="Century Gothic" w:hAnsi="Century Gothic"/>
          <w:u w:color="000000"/>
        </w:rPr>
        <w:t xml:space="preserve">29 legisladores </w:t>
      </w:r>
      <w:r>
        <w:rPr>
          <w:rStyle w:val="Ninguno"/>
          <w:rFonts w:ascii="Century Gothic" w:hAnsi="Century Gothic"/>
          <w:u w:color="000000"/>
        </w:rPr>
        <w:t xml:space="preserve">solicitaron el informe de la aplicación de los recursos al diputado Mario Martín Delgado Carrillo, coordinador del grupo parlamentario, </w:t>
      </w:r>
      <w:r w:rsidR="006B1533">
        <w:rPr>
          <w:rStyle w:val="Ninguno"/>
          <w:rFonts w:ascii="Century Gothic" w:hAnsi="Century Gothic"/>
          <w:u w:color="000000"/>
        </w:rPr>
        <w:t xml:space="preserve">pero </w:t>
      </w:r>
      <w:r>
        <w:rPr>
          <w:rStyle w:val="Ninguno"/>
          <w:rFonts w:ascii="Century Gothic" w:hAnsi="Century Gothic"/>
          <w:u w:color="000000"/>
        </w:rPr>
        <w:t>hasta el momento no han tenido respuesta.</w:t>
      </w:r>
    </w:p>
    <w:p w:rsidR="00230F04" w:rsidRDefault="00DB1F0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200" w:line="276" w:lineRule="auto"/>
        <w:jc w:val="both"/>
        <w:rPr>
          <w:rStyle w:val="Ninguno"/>
          <w:rFonts w:ascii="Century Gothic" w:eastAsia="Century Gothic" w:hAnsi="Century Gothic" w:cs="Century Gothic"/>
          <w:u w:color="000000"/>
        </w:rPr>
        <w:sectPr w:rsidR="00230F04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Style w:val="Ninguno"/>
          <w:rFonts w:ascii="Century Gothic" w:hAnsi="Century Gothic"/>
          <w:u w:color="000000"/>
        </w:rPr>
        <w:t>Emiten el presente bo</w:t>
      </w:r>
      <w:r w:rsidR="00F20F35">
        <w:rPr>
          <w:rStyle w:val="Ninguno"/>
          <w:rFonts w:ascii="Century Gothic" w:hAnsi="Century Gothic"/>
          <w:u w:color="000000"/>
        </w:rPr>
        <w:t>let</w:t>
      </w:r>
      <w:r w:rsidR="00F20F35">
        <w:rPr>
          <w:rStyle w:val="Ninguno"/>
          <w:rFonts w:ascii="Century Gothic" w:hAnsi="Century Gothic"/>
          <w:u w:color="000000"/>
        </w:rPr>
        <w:t>í</w:t>
      </w:r>
      <w:r w:rsidR="00F20F35">
        <w:rPr>
          <w:rStyle w:val="Ninguno"/>
          <w:rFonts w:ascii="Century Gothic" w:hAnsi="Century Gothic"/>
          <w:u w:color="000000"/>
        </w:rPr>
        <w:t>n de</w:t>
      </w:r>
      <w:r>
        <w:rPr>
          <w:rStyle w:val="Ninguno"/>
          <w:rFonts w:ascii="Century Gothic" w:hAnsi="Century Gothic"/>
          <w:u w:color="000000"/>
        </w:rPr>
        <w:t xml:space="preserve"> p</w:t>
      </w:r>
      <w:r w:rsidR="00F20F35">
        <w:rPr>
          <w:rStyle w:val="Ninguno"/>
          <w:rFonts w:ascii="Century Gothic" w:hAnsi="Century Gothic"/>
          <w:u w:color="000000"/>
        </w:rPr>
        <w:t>rensa</w:t>
      </w:r>
      <w:r w:rsidR="00DB1B68">
        <w:rPr>
          <w:rStyle w:val="Ninguno"/>
          <w:rFonts w:ascii="Century Gothic" w:hAnsi="Century Gothic"/>
          <w:u w:color="000000"/>
        </w:rPr>
        <w:t>, las y los diputados: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lastRenderedPageBreak/>
        <w:t xml:space="preserve">Aleida Alavez Ruiz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lastRenderedPageBreak/>
        <w:t>Anita S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 xml:space="preserve">nchez Castro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lastRenderedPageBreak/>
        <w:t xml:space="preserve">Carmen Medel Palma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Casimiro Zamora Valdez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David Bautista Rivera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David Orihuela Nava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Dulce Mar</w:t>
      </w:r>
      <w:r>
        <w:rPr>
          <w:rStyle w:val="Ninguno"/>
          <w:rFonts w:ascii="Century Gothic" w:hAnsi="Century Gothic"/>
          <w:u w:color="000000"/>
        </w:rPr>
        <w:t>í</w:t>
      </w:r>
      <w:r>
        <w:rPr>
          <w:rStyle w:val="Ninguno"/>
          <w:rFonts w:ascii="Century Gothic" w:hAnsi="Century Gothic"/>
          <w:u w:color="000000"/>
        </w:rPr>
        <w:t xml:space="preserve">a Corina Villegas Guarneros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Editrudis Rodr</w:t>
      </w:r>
      <w:r>
        <w:rPr>
          <w:rStyle w:val="Ninguno"/>
          <w:rFonts w:ascii="Century Gothic" w:hAnsi="Century Gothic"/>
          <w:u w:color="000000"/>
        </w:rPr>
        <w:t>í</w:t>
      </w:r>
      <w:r>
        <w:rPr>
          <w:rStyle w:val="Ninguno"/>
          <w:rFonts w:ascii="Century Gothic" w:hAnsi="Century Gothic"/>
          <w:u w:color="000000"/>
        </w:rPr>
        <w:t xml:space="preserve">guez Arellano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Edith Garc</w:t>
      </w:r>
      <w:r>
        <w:rPr>
          <w:rStyle w:val="Ninguno"/>
          <w:rFonts w:ascii="Century Gothic" w:hAnsi="Century Gothic"/>
          <w:u w:color="000000"/>
        </w:rPr>
        <w:t>í</w:t>
      </w:r>
      <w:r>
        <w:rPr>
          <w:rStyle w:val="Ninguno"/>
          <w:rFonts w:ascii="Century Gothic" w:hAnsi="Century Gothic"/>
          <w:u w:color="000000"/>
        </w:rPr>
        <w:t xml:space="preserve">a Rosales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Graciela S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 xml:space="preserve">nchez Ortiz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Idalia Reyes Miguel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In</w:t>
      </w:r>
      <w:r>
        <w:rPr>
          <w:rStyle w:val="Ninguno"/>
          <w:rFonts w:ascii="Century Gothic" w:hAnsi="Century Gothic"/>
          <w:u w:color="000000"/>
        </w:rPr>
        <w:t>é</w:t>
      </w:r>
      <w:r>
        <w:rPr>
          <w:rStyle w:val="Ninguno"/>
          <w:rFonts w:ascii="Century Gothic" w:hAnsi="Century Gothic"/>
          <w:u w:color="000000"/>
        </w:rPr>
        <w:t>s Parra Ju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 xml:space="preserve">rez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Irma Juan Carlos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Jos</w:t>
      </w:r>
      <w:r>
        <w:rPr>
          <w:rStyle w:val="Ninguno"/>
          <w:rFonts w:ascii="Century Gothic" w:hAnsi="Century Gothic"/>
          <w:u w:color="000000"/>
        </w:rPr>
        <w:t xml:space="preserve">é </w:t>
      </w:r>
      <w:r>
        <w:rPr>
          <w:rStyle w:val="Ninguno"/>
          <w:rFonts w:ascii="Century Gothic" w:hAnsi="Century Gothic"/>
          <w:u w:color="000000"/>
        </w:rPr>
        <w:t xml:space="preserve">Ricardo Delsol Estrada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Juan Pablo S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>nchez Rodr</w:t>
      </w:r>
      <w:r>
        <w:rPr>
          <w:rStyle w:val="Ninguno"/>
          <w:rFonts w:ascii="Century Gothic" w:hAnsi="Century Gothic"/>
          <w:u w:color="000000"/>
        </w:rPr>
        <w:t>í</w:t>
      </w:r>
      <w:r>
        <w:rPr>
          <w:rStyle w:val="Ninguno"/>
          <w:rFonts w:ascii="Century Gothic" w:hAnsi="Century Gothic"/>
          <w:u w:color="000000"/>
        </w:rPr>
        <w:t xml:space="preserve">guez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Laura Imelda P</w:t>
      </w:r>
      <w:r>
        <w:rPr>
          <w:rStyle w:val="Ninguno"/>
          <w:rFonts w:ascii="Century Gothic" w:hAnsi="Century Gothic"/>
          <w:u w:color="000000"/>
        </w:rPr>
        <w:t>é</w:t>
      </w:r>
      <w:r>
        <w:rPr>
          <w:rStyle w:val="Ninguno"/>
          <w:rFonts w:ascii="Century Gothic" w:hAnsi="Century Gothic"/>
          <w:u w:color="000000"/>
        </w:rPr>
        <w:t xml:space="preserve">rez Segura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lastRenderedPageBreak/>
        <w:t xml:space="preserve">Lizeth </w:t>
      </w:r>
      <w:r>
        <w:rPr>
          <w:rStyle w:val="Ninguno"/>
          <w:rFonts w:ascii="Century Gothic" w:hAnsi="Century Gothic"/>
          <w:u w:color="000000"/>
        </w:rPr>
        <w:t>Amayrani Guerra M</w:t>
      </w:r>
      <w:r>
        <w:rPr>
          <w:rStyle w:val="Ninguno"/>
          <w:rFonts w:ascii="Century Gothic" w:hAnsi="Century Gothic"/>
          <w:u w:color="000000"/>
        </w:rPr>
        <w:t>é</w:t>
      </w:r>
      <w:r>
        <w:rPr>
          <w:rStyle w:val="Ninguno"/>
          <w:rFonts w:ascii="Century Gothic" w:hAnsi="Century Gothic"/>
          <w:u w:color="000000"/>
        </w:rPr>
        <w:t xml:space="preserve">ndez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Lorena del Socorro Jim</w:t>
      </w:r>
      <w:r>
        <w:rPr>
          <w:rStyle w:val="Ninguno"/>
          <w:rFonts w:ascii="Century Gothic" w:hAnsi="Century Gothic"/>
          <w:u w:color="000000"/>
        </w:rPr>
        <w:t>é</w:t>
      </w:r>
      <w:r>
        <w:rPr>
          <w:rStyle w:val="Ninguno"/>
          <w:rFonts w:ascii="Century Gothic" w:hAnsi="Century Gothic"/>
          <w:u w:color="000000"/>
        </w:rPr>
        <w:t xml:space="preserve">nez Andrade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Lucinda Sandoval Soberanes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Marco Antonio Medina P</w:t>
      </w:r>
      <w:r>
        <w:rPr>
          <w:rStyle w:val="Ninguno"/>
          <w:rFonts w:ascii="Century Gothic" w:hAnsi="Century Gothic"/>
          <w:u w:color="000000"/>
        </w:rPr>
        <w:t>é</w:t>
      </w:r>
      <w:r>
        <w:rPr>
          <w:rStyle w:val="Ninguno"/>
          <w:rFonts w:ascii="Century Gothic" w:hAnsi="Century Gothic"/>
          <w:u w:color="000000"/>
        </w:rPr>
        <w:t xml:space="preserve">rez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Mar</w:t>
      </w:r>
      <w:r>
        <w:rPr>
          <w:rStyle w:val="Ninguno"/>
          <w:rFonts w:ascii="Century Gothic" w:hAnsi="Century Gothic"/>
          <w:u w:color="000000"/>
        </w:rPr>
        <w:t>í</w:t>
      </w:r>
      <w:r>
        <w:rPr>
          <w:rStyle w:val="Ninguno"/>
          <w:rFonts w:ascii="Century Gothic" w:hAnsi="Century Gothic"/>
          <w:u w:color="000000"/>
        </w:rPr>
        <w:t>a Ch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>vez P</w:t>
      </w:r>
      <w:r>
        <w:rPr>
          <w:rStyle w:val="Ninguno"/>
          <w:rFonts w:ascii="Century Gothic" w:hAnsi="Century Gothic"/>
          <w:u w:color="000000"/>
        </w:rPr>
        <w:t>é</w:t>
      </w:r>
      <w:r>
        <w:rPr>
          <w:rStyle w:val="Ninguno"/>
          <w:rFonts w:ascii="Century Gothic" w:hAnsi="Century Gothic"/>
          <w:u w:color="000000"/>
        </w:rPr>
        <w:t xml:space="preserve">rez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Martha Olivia Garc</w:t>
      </w:r>
      <w:r>
        <w:rPr>
          <w:rStyle w:val="Ninguno"/>
          <w:rFonts w:ascii="Century Gothic" w:hAnsi="Century Gothic"/>
          <w:u w:color="000000"/>
        </w:rPr>
        <w:t>í</w:t>
      </w:r>
      <w:r>
        <w:rPr>
          <w:rStyle w:val="Ninguno"/>
          <w:rFonts w:ascii="Century Gothic" w:hAnsi="Century Gothic"/>
          <w:u w:color="000000"/>
        </w:rPr>
        <w:t>a Vida</w:t>
      </w:r>
      <w:r>
        <w:rPr>
          <w:rStyle w:val="Ninguno"/>
          <w:rFonts w:ascii="Century Gothic" w:hAnsi="Century Gothic"/>
          <w:u w:color="000000"/>
        </w:rPr>
        <w:t>ñ</w:t>
      </w:r>
      <w:r>
        <w:rPr>
          <w:rStyle w:val="Ninguno"/>
          <w:rFonts w:ascii="Century Gothic" w:hAnsi="Century Gothic"/>
          <w:u w:color="000000"/>
        </w:rPr>
        <w:t xml:space="preserve">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Miguel 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>ngel M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>rquez Gonz</w:t>
      </w:r>
      <w:r>
        <w:rPr>
          <w:rStyle w:val="Ninguno"/>
          <w:rFonts w:ascii="Century Gothic" w:hAnsi="Century Gothic"/>
          <w:u w:color="000000"/>
        </w:rPr>
        <w:t>á</w:t>
      </w:r>
      <w:r>
        <w:rPr>
          <w:rStyle w:val="Ninguno"/>
          <w:rFonts w:ascii="Century Gothic" w:hAnsi="Century Gothic"/>
          <w:u w:color="000000"/>
        </w:rPr>
        <w:t xml:space="preserve">lez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Mirna Zebeida Maldonado Tapia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Olegaria Carrasco Mac</w:t>
      </w:r>
      <w:r>
        <w:rPr>
          <w:rStyle w:val="Ninguno"/>
          <w:rFonts w:ascii="Century Gothic" w:hAnsi="Century Gothic"/>
          <w:u w:color="000000"/>
        </w:rPr>
        <w:t>í</w:t>
      </w:r>
      <w:r>
        <w:rPr>
          <w:rStyle w:val="Ninguno"/>
          <w:rFonts w:ascii="Century Gothic" w:hAnsi="Century Gothic"/>
          <w:u w:color="000000"/>
        </w:rPr>
        <w:t xml:space="preserve">as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 xml:space="preserve">Raquel Bonilla Herrera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t>Rodrigo Calder</w:t>
      </w:r>
      <w:r>
        <w:rPr>
          <w:rStyle w:val="Ninguno"/>
          <w:rFonts w:ascii="Century Gothic" w:hAnsi="Century Gothic"/>
          <w:u w:color="000000"/>
        </w:rPr>
        <w:t>ó</w:t>
      </w:r>
      <w:r>
        <w:rPr>
          <w:rStyle w:val="Ninguno"/>
          <w:rFonts w:ascii="Century Gothic" w:hAnsi="Century Gothic"/>
          <w:u w:color="000000"/>
        </w:rPr>
        <w:t xml:space="preserve">n Salas </w:t>
      </w:r>
    </w:p>
    <w:p w:rsidR="00230F04" w:rsidRDefault="00F20F35">
      <w:pPr>
        <w:pStyle w:val="Predeterminado"/>
        <w:numPr>
          <w:ilvl w:val="0"/>
          <w:numId w:val="4"/>
        </w:numPr>
        <w:spacing w:before="0" w:after="160" w:line="276" w:lineRule="auto"/>
        <w:jc w:val="both"/>
        <w:rPr>
          <w:rFonts w:hint="eastAsia"/>
          <w:u w:color="000000"/>
        </w:rPr>
        <w:sectPr w:rsidR="00230F04">
          <w:type w:val="continuous"/>
          <w:pgSz w:w="12240" w:h="15840"/>
          <w:pgMar w:top="1440" w:right="1440" w:bottom="1440" w:left="1440" w:header="720" w:footer="864" w:gutter="0"/>
          <w:cols w:num="2" w:space="763"/>
        </w:sectPr>
      </w:pPr>
      <w:r>
        <w:rPr>
          <w:rStyle w:val="Ninguno"/>
          <w:rFonts w:ascii="Century Gothic" w:hAnsi="Century Gothic"/>
          <w:u w:color="000000"/>
        </w:rPr>
        <w:t xml:space="preserve">Rosalba Valencia Cruz </w:t>
      </w:r>
    </w:p>
    <w:p w:rsidR="00230F04" w:rsidRDefault="00F20F35">
      <w:pPr>
        <w:pStyle w:val="Predeterminado"/>
        <w:numPr>
          <w:ilvl w:val="0"/>
          <w:numId w:val="5"/>
        </w:numPr>
        <w:spacing w:before="0" w:after="160" w:line="276" w:lineRule="auto"/>
        <w:jc w:val="both"/>
        <w:rPr>
          <w:rFonts w:ascii="Century Gothic" w:hAnsi="Century Gothic"/>
          <w:u w:color="000000"/>
        </w:rPr>
      </w:pPr>
      <w:r>
        <w:rPr>
          <w:rStyle w:val="Ninguno"/>
          <w:rFonts w:ascii="Century Gothic" w:hAnsi="Century Gothic"/>
          <w:u w:color="000000"/>
        </w:rPr>
        <w:lastRenderedPageBreak/>
        <w:t>Silvia Lorena Villavicencio Ayala</w:t>
      </w:r>
    </w:p>
    <w:sectPr w:rsidR="00230F04" w:rsidSect="00230F04">
      <w:type w:val="continuous"/>
      <w:pgSz w:w="12240" w:h="15840"/>
      <w:pgMar w:top="1440" w:right="1440" w:bottom="1440" w:left="1440" w:header="720" w:footer="864" w:gutter="0"/>
      <w:cols w:num="2" w:space="7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35" w:rsidRDefault="00F20F35" w:rsidP="00230F04">
      <w:r>
        <w:separator/>
      </w:r>
    </w:p>
  </w:endnote>
  <w:endnote w:type="continuationSeparator" w:id="0">
    <w:p w:rsidR="00F20F35" w:rsidRDefault="00F20F35" w:rsidP="0023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04" w:rsidRDefault="00230F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35" w:rsidRDefault="00F20F35" w:rsidP="00230F04">
      <w:r>
        <w:separator/>
      </w:r>
    </w:p>
  </w:footnote>
  <w:footnote w:type="continuationSeparator" w:id="0">
    <w:p w:rsidR="00F20F35" w:rsidRDefault="00F20F35" w:rsidP="0023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04" w:rsidRDefault="00230F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87F"/>
    <w:multiLevelType w:val="hybridMultilevel"/>
    <w:tmpl w:val="B672C038"/>
    <w:numStyleLink w:val="Estiloimportado1"/>
  </w:abstractNum>
  <w:abstractNum w:abstractNumId="1">
    <w:nsid w:val="1CB20A51"/>
    <w:multiLevelType w:val="hybridMultilevel"/>
    <w:tmpl w:val="3C88BDD6"/>
    <w:numStyleLink w:val="Vieta"/>
  </w:abstractNum>
  <w:abstractNum w:abstractNumId="2">
    <w:nsid w:val="2647315C"/>
    <w:multiLevelType w:val="hybridMultilevel"/>
    <w:tmpl w:val="B672C038"/>
    <w:styleLink w:val="Estiloimportado1"/>
    <w:lvl w:ilvl="0" w:tplc="9B9C233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A67FA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473A2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87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2C43E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0D93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94EE3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47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C7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0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C6C2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</w:tabs>
        <w:ind w:left="57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E091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</w:tabs>
        <w:ind w:left="6507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503017"/>
    <w:multiLevelType w:val="hybridMultilevel"/>
    <w:tmpl w:val="3C88BDD6"/>
    <w:styleLink w:val="Vieta"/>
    <w:lvl w:ilvl="0" w:tplc="2B047F8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20E8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A943CD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4B8949C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36" w:hanging="1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E1F78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916" w:hanging="1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24B9C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096" w:hanging="1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0ADA2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276" w:hanging="1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0A3C0">
      <w:start w:val="1"/>
      <w:numFmt w:val="bullet"/>
      <w:lvlText w:val="*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56" w:hanging="1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CE686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636" w:hanging="1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2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F04"/>
    <w:rsid w:val="00230F04"/>
    <w:rsid w:val="005A59BE"/>
    <w:rsid w:val="006B1533"/>
    <w:rsid w:val="009F75F4"/>
    <w:rsid w:val="00C83CE5"/>
    <w:rsid w:val="00DB1B68"/>
    <w:rsid w:val="00DB1F0E"/>
    <w:rsid w:val="00F2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0F0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0F04"/>
    <w:rPr>
      <w:u w:val="single"/>
    </w:rPr>
  </w:style>
  <w:style w:type="table" w:customStyle="1" w:styleId="TableNormal">
    <w:name w:val="Table Normal"/>
    <w:rsid w:val="00230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30F04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es-ES_tradnl"/>
    </w:rPr>
  </w:style>
  <w:style w:type="character" w:customStyle="1" w:styleId="Ninguno">
    <w:name w:val="Ninguno"/>
    <w:rsid w:val="00230F04"/>
    <w:rPr>
      <w:lang w:val="es-ES_tradnl"/>
    </w:rPr>
  </w:style>
  <w:style w:type="numbering" w:customStyle="1" w:styleId="Vieta">
    <w:name w:val="Viñeta"/>
    <w:rsid w:val="00230F04"/>
    <w:pPr>
      <w:numPr>
        <w:numId w:val="1"/>
      </w:numPr>
    </w:pPr>
  </w:style>
  <w:style w:type="paragraph" w:customStyle="1" w:styleId="Predeterminado">
    <w:name w:val="Predeterminado"/>
    <w:rsid w:val="00230F04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es-ES_tradnl"/>
    </w:rPr>
  </w:style>
  <w:style w:type="numbering" w:customStyle="1" w:styleId="Estiloimportado1">
    <w:name w:val="Estilo importado 1"/>
    <w:rsid w:val="00230F0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</cp:lastModifiedBy>
  <cp:revision>10</cp:revision>
  <dcterms:created xsi:type="dcterms:W3CDTF">2020-09-23T17:38:00Z</dcterms:created>
  <dcterms:modified xsi:type="dcterms:W3CDTF">2020-09-23T18:00:00Z</dcterms:modified>
</cp:coreProperties>
</file>